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C0" w:rsidRPr="00C0371D" w:rsidRDefault="00C84239" w:rsidP="0061274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0371D">
        <w:rPr>
          <w:rFonts w:ascii="Arial" w:hAnsi="Arial" w:cs="Arial"/>
          <w:b/>
          <w:sz w:val="28"/>
          <w:szCs w:val="28"/>
        </w:rPr>
        <w:t xml:space="preserve">Załącznik 1 - Opis przedmiotu zamówienia </w:t>
      </w:r>
    </w:p>
    <w:p w:rsidR="00111817" w:rsidRPr="00E64292" w:rsidRDefault="00111817" w:rsidP="00B02C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6"/>
        <w:gridCol w:w="3788"/>
        <w:gridCol w:w="3754"/>
      </w:tblGrid>
      <w:tr w:rsidR="009D18BD" w:rsidRPr="00E64292" w:rsidTr="00A04A74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E64292" w:rsidRDefault="00E64292" w:rsidP="00A04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18BD" w:rsidRDefault="009D18BD" w:rsidP="00A04A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429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60526" w:rsidRPr="00E64292">
              <w:rPr>
                <w:rFonts w:ascii="Arial" w:hAnsi="Arial" w:cs="Arial"/>
                <w:b/>
                <w:sz w:val="24"/>
                <w:szCs w:val="24"/>
              </w:rPr>
              <w:t xml:space="preserve"> Aparat do badania</w:t>
            </w:r>
            <w:r w:rsidR="006A1A07" w:rsidRPr="00E64292">
              <w:rPr>
                <w:rFonts w:ascii="Arial" w:hAnsi="Arial" w:cs="Arial"/>
                <w:b/>
                <w:sz w:val="24"/>
                <w:szCs w:val="24"/>
              </w:rPr>
              <w:t xml:space="preserve"> metodą rezonansu plazmonów powierzchniowych</w:t>
            </w:r>
          </w:p>
          <w:p w:rsidR="00E64292" w:rsidRPr="00E64292" w:rsidRDefault="00E64292" w:rsidP="00A04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8BD" w:rsidRPr="00E64292" w:rsidTr="00A04A74">
        <w:tc>
          <w:tcPr>
            <w:tcW w:w="1746" w:type="dxa"/>
            <w:shd w:val="clear" w:color="auto" w:fill="F2F2F2"/>
          </w:tcPr>
          <w:p w:rsidR="009D18BD" w:rsidRPr="00E64292" w:rsidRDefault="002444AF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8" w:type="dxa"/>
            <w:shd w:val="clear" w:color="auto" w:fill="F2F2F2"/>
          </w:tcPr>
          <w:p w:rsidR="009D18BD" w:rsidRPr="00E64292" w:rsidRDefault="009D18BD" w:rsidP="00A04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Nazwa parametru technicznego</w:t>
            </w:r>
          </w:p>
        </w:tc>
        <w:tc>
          <w:tcPr>
            <w:tcW w:w="3754" w:type="dxa"/>
            <w:shd w:val="clear" w:color="auto" w:fill="F2F2F2"/>
          </w:tcPr>
          <w:p w:rsidR="009D18BD" w:rsidRPr="00E64292" w:rsidRDefault="009D18BD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Wymagana przez Zamawiającego wartość  parametru technicznego</w:t>
            </w:r>
          </w:p>
        </w:tc>
      </w:tr>
      <w:tr w:rsidR="00471DF6" w:rsidRPr="00E64292" w:rsidTr="00A04A74">
        <w:tc>
          <w:tcPr>
            <w:tcW w:w="1746" w:type="dxa"/>
          </w:tcPr>
          <w:p w:rsidR="00471DF6" w:rsidRPr="00E64292" w:rsidRDefault="002444AF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471DF6" w:rsidRPr="00E6429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788" w:type="dxa"/>
          </w:tcPr>
          <w:p w:rsidR="00471DF6" w:rsidRPr="00E64292" w:rsidRDefault="00471DF6" w:rsidP="00E31B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Rozpiętość początkowego kąta obrotu rezonansu plazmonów powierzchniowych</w:t>
            </w:r>
          </w:p>
        </w:tc>
        <w:tc>
          <w:tcPr>
            <w:tcW w:w="3754" w:type="dxa"/>
          </w:tcPr>
          <w:p w:rsidR="00471DF6" w:rsidRPr="00E64292" w:rsidRDefault="00191078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nie gorsza niż</w:t>
            </w: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1DF6" w:rsidRPr="00E64292">
              <w:rPr>
                <w:rFonts w:ascii="Arial" w:hAnsi="Arial" w:cs="Arial"/>
                <w:bCs/>
                <w:sz w:val="20"/>
                <w:szCs w:val="20"/>
              </w:rPr>
              <w:t>15 stopni</w:t>
            </w:r>
          </w:p>
        </w:tc>
      </w:tr>
      <w:tr w:rsidR="00471DF6" w:rsidRPr="00E64292" w:rsidTr="00A04A74">
        <w:tc>
          <w:tcPr>
            <w:tcW w:w="1746" w:type="dxa"/>
          </w:tcPr>
          <w:p w:rsidR="00471DF6" w:rsidRPr="00E64292" w:rsidRDefault="002444AF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471DF6" w:rsidRPr="00E6429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788" w:type="dxa"/>
          </w:tcPr>
          <w:p w:rsidR="00471DF6" w:rsidRPr="00E64292" w:rsidRDefault="00471DF6" w:rsidP="00F208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Rozpiętość pomiaru kąta rezonansu plazmonów powierzchniowych</w:t>
            </w:r>
          </w:p>
        </w:tc>
        <w:tc>
          <w:tcPr>
            <w:tcW w:w="3754" w:type="dxa"/>
          </w:tcPr>
          <w:p w:rsidR="00471DF6" w:rsidRPr="00E64292" w:rsidRDefault="00191078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nie gorsza niż</w:t>
            </w: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1DF6" w:rsidRPr="00E64292">
              <w:rPr>
                <w:rFonts w:ascii="Arial" w:hAnsi="Arial" w:cs="Arial"/>
                <w:bCs/>
                <w:sz w:val="20"/>
                <w:szCs w:val="20"/>
              </w:rPr>
              <w:t>4 stopni</w:t>
            </w:r>
            <w:r w:rsidR="00D7101F" w:rsidRPr="00E64292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</w:tr>
      <w:tr w:rsidR="00471DF6" w:rsidRPr="00E64292" w:rsidTr="00A04A74">
        <w:tc>
          <w:tcPr>
            <w:tcW w:w="1746" w:type="dxa"/>
          </w:tcPr>
          <w:p w:rsidR="00471DF6" w:rsidRPr="00E64292" w:rsidRDefault="002444AF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471DF6" w:rsidRPr="00E6429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3788" w:type="dxa"/>
          </w:tcPr>
          <w:p w:rsidR="00471DF6" w:rsidRPr="00E64292" w:rsidRDefault="00471DF6" w:rsidP="00A64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Różnica pomiaru</w:t>
            </w:r>
            <w:r w:rsidR="00D7101F" w:rsidRPr="00E64292">
              <w:rPr>
                <w:rFonts w:ascii="Arial" w:hAnsi="Arial" w:cs="Arial"/>
                <w:bCs/>
                <w:sz w:val="20"/>
                <w:szCs w:val="20"/>
              </w:rPr>
              <w:t xml:space="preserve"> kąta</w:t>
            </w: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 plazmonów powierzchniowych</w:t>
            </w:r>
          </w:p>
        </w:tc>
        <w:tc>
          <w:tcPr>
            <w:tcW w:w="3754" w:type="dxa"/>
          </w:tcPr>
          <w:p w:rsidR="00471DF6" w:rsidRPr="00E64292" w:rsidRDefault="00471DF6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≤ 0,02 milistopnia</w:t>
            </w:r>
          </w:p>
        </w:tc>
      </w:tr>
      <w:tr w:rsidR="00471DF6" w:rsidRPr="00E64292" w:rsidTr="00A04A74">
        <w:tc>
          <w:tcPr>
            <w:tcW w:w="1746" w:type="dxa"/>
          </w:tcPr>
          <w:p w:rsidR="00471DF6" w:rsidRPr="00E64292" w:rsidRDefault="002444AF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D7101F" w:rsidRPr="00E64292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3788" w:type="dxa"/>
          </w:tcPr>
          <w:p w:rsidR="00471DF6" w:rsidRPr="00E64292" w:rsidRDefault="00D7101F" w:rsidP="001118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Podłożowy materiał przezroczysty </w:t>
            </w:r>
            <w:r w:rsidR="00111817" w:rsidRPr="00E64292">
              <w:rPr>
                <w:rFonts w:ascii="Arial" w:hAnsi="Arial" w:cs="Arial"/>
                <w:bCs/>
                <w:sz w:val="20"/>
                <w:szCs w:val="20"/>
              </w:rPr>
              <w:t>czujnika</w:t>
            </w:r>
          </w:p>
        </w:tc>
        <w:tc>
          <w:tcPr>
            <w:tcW w:w="3754" w:type="dxa"/>
          </w:tcPr>
          <w:p w:rsidR="00471DF6" w:rsidRPr="00E64292" w:rsidRDefault="00D7101F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 xml:space="preserve">Szkło optyczne BK7 lub </w:t>
            </w:r>
            <w:r w:rsidRPr="00F208A3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 równoważny</w:t>
            </w:r>
            <w:r w:rsidR="00AE42BC" w:rsidRPr="00F208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szkłu boro-krzemowemu pod względem parametrów optycznych</w:t>
            </w:r>
            <w:r w:rsidR="00AE42B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</w:tr>
      <w:tr w:rsidR="001D46A7" w:rsidRPr="00E64292" w:rsidTr="00A04A74">
        <w:tc>
          <w:tcPr>
            <w:tcW w:w="1746" w:type="dxa"/>
          </w:tcPr>
          <w:p w:rsidR="001D46A7" w:rsidRPr="00E64292" w:rsidRDefault="002444AF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1D46A7" w:rsidRPr="00E64292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3788" w:type="dxa"/>
          </w:tcPr>
          <w:p w:rsidR="001D46A7" w:rsidRPr="00E64292" w:rsidRDefault="001D46A7" w:rsidP="001D46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Objętość próbki w zakresie </w:t>
            </w:r>
          </w:p>
        </w:tc>
        <w:tc>
          <w:tcPr>
            <w:tcW w:w="3754" w:type="dxa"/>
          </w:tcPr>
          <w:p w:rsidR="001D46A7" w:rsidRPr="00E64292" w:rsidRDefault="001D46A7" w:rsidP="001D46A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20 – 150 µl</w:t>
            </w:r>
          </w:p>
        </w:tc>
      </w:tr>
      <w:tr w:rsidR="001D46A7" w:rsidRPr="00E64292" w:rsidTr="00A04A74">
        <w:tc>
          <w:tcPr>
            <w:tcW w:w="1746" w:type="dxa"/>
          </w:tcPr>
          <w:p w:rsidR="001D46A7" w:rsidRPr="00E64292" w:rsidRDefault="002444AF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1D46A7" w:rsidRPr="00E64292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3788" w:type="dxa"/>
          </w:tcPr>
          <w:p w:rsidR="001D46A7" w:rsidRPr="00E64292" w:rsidRDefault="001D46A7" w:rsidP="001D46A7">
            <w:pPr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 xml:space="preserve">Minimalna masa molowa detektowanych analitów </w:t>
            </w:r>
          </w:p>
        </w:tc>
        <w:tc>
          <w:tcPr>
            <w:tcW w:w="3754" w:type="dxa"/>
          </w:tcPr>
          <w:p w:rsidR="001D46A7" w:rsidRPr="00E64292" w:rsidRDefault="001D46A7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≤200 Da</w:t>
            </w:r>
          </w:p>
        </w:tc>
      </w:tr>
      <w:tr w:rsidR="001D46A7" w:rsidRPr="00E64292" w:rsidTr="00111817">
        <w:tc>
          <w:tcPr>
            <w:tcW w:w="1746" w:type="dxa"/>
          </w:tcPr>
          <w:p w:rsidR="001D46A7" w:rsidRPr="00E64292" w:rsidRDefault="002444AF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111817" w:rsidRPr="00E64292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3788" w:type="dxa"/>
            <w:shd w:val="clear" w:color="auto" w:fill="auto"/>
          </w:tcPr>
          <w:p w:rsidR="001D46A7" w:rsidRPr="00E64292" w:rsidRDefault="00111817" w:rsidP="001118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Geometria czujnika</w:t>
            </w:r>
          </w:p>
        </w:tc>
        <w:tc>
          <w:tcPr>
            <w:tcW w:w="3754" w:type="dxa"/>
          </w:tcPr>
          <w:p w:rsidR="001D46A7" w:rsidRPr="00E64292" w:rsidRDefault="00111817" w:rsidP="0011181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Różne kształty np.: okrągła lub prostokątna płytka</w:t>
            </w:r>
          </w:p>
        </w:tc>
      </w:tr>
      <w:tr w:rsidR="001D46A7" w:rsidRPr="00E64292" w:rsidTr="00A04A74">
        <w:tc>
          <w:tcPr>
            <w:tcW w:w="1746" w:type="dxa"/>
          </w:tcPr>
          <w:p w:rsidR="001D46A7" w:rsidRPr="00E64292" w:rsidRDefault="002444AF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111817" w:rsidRPr="00E64292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3788" w:type="dxa"/>
          </w:tcPr>
          <w:p w:rsidR="001D46A7" w:rsidRPr="00E64292" w:rsidRDefault="001D46A7" w:rsidP="001D46A7">
            <w:pPr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Typ interfejsu połączenia z komputerem</w:t>
            </w:r>
          </w:p>
        </w:tc>
        <w:tc>
          <w:tcPr>
            <w:tcW w:w="3754" w:type="dxa"/>
          </w:tcPr>
          <w:p w:rsidR="001D46A7" w:rsidRDefault="0081681E" w:rsidP="001D46A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 lub </w:t>
            </w:r>
            <w:r w:rsidR="001D46A7" w:rsidRPr="00E64292">
              <w:rPr>
                <w:rFonts w:ascii="Arial" w:hAnsi="Arial" w:cs="Arial"/>
                <w:sz w:val="20"/>
                <w:szCs w:val="20"/>
              </w:rPr>
              <w:t>RS232</w:t>
            </w:r>
          </w:p>
          <w:p w:rsidR="0081681E" w:rsidRPr="00E64292" w:rsidRDefault="0081681E" w:rsidP="001D46A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(preferowany USB)</w:t>
            </w:r>
          </w:p>
        </w:tc>
      </w:tr>
      <w:tr w:rsidR="001D46A7" w:rsidRPr="00E64292" w:rsidTr="00A04A74">
        <w:trPr>
          <w:trHeight w:val="1189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D9D9D9"/>
          </w:tcPr>
          <w:p w:rsidR="001D46A7" w:rsidRPr="00E64292" w:rsidRDefault="001D46A7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6A7" w:rsidRPr="00E64292" w:rsidRDefault="002444AF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2</w:t>
            </w:r>
            <w:r w:rsidR="004407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D9D9D9"/>
          </w:tcPr>
          <w:p w:rsidR="001D46A7" w:rsidRPr="00E64292" w:rsidRDefault="001D46A7" w:rsidP="001D46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6A7" w:rsidRPr="00E64292" w:rsidRDefault="001D46A7" w:rsidP="001D46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Nazwa cechy funkcjonalnej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shd w:val="clear" w:color="auto" w:fill="D9D9D9"/>
          </w:tcPr>
          <w:p w:rsidR="001D46A7" w:rsidRPr="00E64292" w:rsidRDefault="001D46A7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6A7" w:rsidRPr="00E64292" w:rsidRDefault="001D46A7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Potwierdzenie wymagania cechy funkcjonalnej</w:t>
            </w:r>
          </w:p>
        </w:tc>
      </w:tr>
      <w:tr w:rsidR="001D46A7" w:rsidRPr="00E64292" w:rsidTr="00A04A74">
        <w:tc>
          <w:tcPr>
            <w:tcW w:w="1746" w:type="dxa"/>
            <w:shd w:val="clear" w:color="auto" w:fill="FFFFFF"/>
          </w:tcPr>
          <w:p w:rsidR="001D46A7" w:rsidRPr="00E64292" w:rsidRDefault="002444AF" w:rsidP="001D4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11817" w:rsidRPr="00E64292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788" w:type="dxa"/>
            <w:shd w:val="clear" w:color="auto" w:fill="FFFFFF"/>
          </w:tcPr>
          <w:p w:rsidR="001D46A7" w:rsidRPr="00E64292" w:rsidRDefault="001D46A7" w:rsidP="001D46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Możliwość pomiarów elektrochemicznych – elektrochemiczna celka pomiarowa</w:t>
            </w:r>
          </w:p>
        </w:tc>
        <w:tc>
          <w:tcPr>
            <w:tcW w:w="3754" w:type="dxa"/>
            <w:shd w:val="clear" w:color="auto" w:fill="FFFFFF"/>
          </w:tcPr>
          <w:p w:rsidR="001D46A7" w:rsidRPr="00E64292" w:rsidRDefault="001D46A7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6A7" w:rsidRPr="00E64292" w:rsidRDefault="001D46A7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D46A7" w:rsidRPr="00E64292" w:rsidTr="00A04A74">
        <w:tc>
          <w:tcPr>
            <w:tcW w:w="1746" w:type="dxa"/>
            <w:shd w:val="clear" w:color="auto" w:fill="FFFFFF"/>
          </w:tcPr>
          <w:p w:rsidR="001D46A7" w:rsidRPr="00E64292" w:rsidRDefault="002444AF" w:rsidP="001D4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  <w:r w:rsidR="00111817" w:rsidRPr="00E6429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788" w:type="dxa"/>
            <w:shd w:val="clear" w:color="auto" w:fill="FFFFFF"/>
          </w:tcPr>
          <w:p w:rsidR="001D46A7" w:rsidRDefault="001D46A7" w:rsidP="001D46A7">
            <w:pPr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Oprogramowanie sterujące procesem doświadczenia i akwizycją danych pomiarów SPR i elektrochemicznych</w:t>
            </w:r>
          </w:p>
          <w:p w:rsidR="00096362" w:rsidRPr="00E64292" w:rsidRDefault="00096362" w:rsidP="000963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aktualizacje oprogramowania dostępne na żądanie </w:t>
            </w:r>
          </w:p>
        </w:tc>
        <w:tc>
          <w:tcPr>
            <w:tcW w:w="3754" w:type="dxa"/>
            <w:shd w:val="clear" w:color="auto" w:fill="FFFFFF"/>
          </w:tcPr>
          <w:p w:rsidR="001D46A7" w:rsidRPr="00E64292" w:rsidRDefault="001D46A7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D46A7" w:rsidRPr="00E64292" w:rsidTr="00A04A74">
        <w:tc>
          <w:tcPr>
            <w:tcW w:w="1746" w:type="dxa"/>
            <w:shd w:val="clear" w:color="auto" w:fill="FFFFFF"/>
          </w:tcPr>
          <w:p w:rsidR="001D46A7" w:rsidRPr="00E64292" w:rsidRDefault="002444AF" w:rsidP="001D4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11817" w:rsidRPr="00E64292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3788" w:type="dxa"/>
            <w:shd w:val="clear" w:color="auto" w:fill="FFFFFF"/>
          </w:tcPr>
          <w:p w:rsidR="001D46A7" w:rsidRPr="004520EB" w:rsidRDefault="005E707B" w:rsidP="00625E1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Wyposażenie dodatkowe </w:t>
            </w:r>
            <w:r w:rsidR="00625E1C"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postaci modułu </w:t>
            </w:r>
            <w:r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dopasowując</w:t>
            </w:r>
            <w:r w:rsidR="00625E1C"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>ego</w:t>
            </w:r>
            <w:r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geometrię innych </w:t>
            </w:r>
            <w:r w:rsidR="00096362"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typów </w:t>
            </w:r>
            <w:r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czujników do układu</w:t>
            </w:r>
            <w:r w:rsidR="00625E1C"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pomiarowego</w:t>
            </w:r>
          </w:p>
        </w:tc>
        <w:tc>
          <w:tcPr>
            <w:tcW w:w="3754" w:type="dxa"/>
            <w:shd w:val="clear" w:color="auto" w:fill="FFFFFF"/>
          </w:tcPr>
          <w:p w:rsidR="001D46A7" w:rsidRPr="00E64292" w:rsidRDefault="001D46A7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D46A7" w:rsidRPr="00E64292" w:rsidTr="00A04A74">
        <w:tc>
          <w:tcPr>
            <w:tcW w:w="1746" w:type="dxa"/>
            <w:shd w:val="clear" w:color="auto" w:fill="FFFFFF"/>
          </w:tcPr>
          <w:p w:rsidR="001D46A7" w:rsidRPr="00E64292" w:rsidRDefault="009B61A6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788" w:type="dxa"/>
            <w:shd w:val="clear" w:color="auto" w:fill="FFFFFF"/>
          </w:tcPr>
          <w:p w:rsidR="001D46A7" w:rsidRPr="004520EB" w:rsidRDefault="009B61A6" w:rsidP="001D4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0EB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3754" w:type="dxa"/>
            <w:shd w:val="clear" w:color="auto" w:fill="FFFFFF"/>
          </w:tcPr>
          <w:p w:rsidR="001D46A7" w:rsidRPr="00E64292" w:rsidRDefault="009B61A6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36">
              <w:rPr>
                <w:rFonts w:ascii="Arial" w:hAnsi="Arial" w:cs="Arial"/>
                <w:sz w:val="20"/>
                <w:szCs w:val="20"/>
              </w:rPr>
              <w:t>220V, jednofazowe</w:t>
            </w:r>
          </w:p>
        </w:tc>
      </w:tr>
    </w:tbl>
    <w:p w:rsidR="00AB35C0" w:rsidRPr="00E64292" w:rsidRDefault="00AB35C0" w:rsidP="00244216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E64292">
        <w:rPr>
          <w:rFonts w:ascii="Arial" w:hAnsi="Arial" w:cs="Arial"/>
          <w:sz w:val="20"/>
          <w:szCs w:val="20"/>
        </w:rPr>
        <w:t xml:space="preserve">                          </w:t>
      </w:r>
    </w:p>
    <w:p w:rsidR="00AB35C0" w:rsidRPr="00E64292" w:rsidRDefault="00AB35C0" w:rsidP="00244216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sectPr w:rsidR="00AB35C0" w:rsidRPr="00E64292" w:rsidSect="005F288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66" w:rsidRDefault="00C57666">
      <w:r>
        <w:separator/>
      </w:r>
    </w:p>
  </w:endnote>
  <w:endnote w:type="continuationSeparator" w:id="0">
    <w:p w:rsidR="00C57666" w:rsidRDefault="00C5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4B756E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4B756E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76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66" w:rsidRDefault="00C57666">
      <w:r>
        <w:separator/>
      </w:r>
    </w:p>
  </w:footnote>
  <w:footnote w:type="continuationSeparator" w:id="0">
    <w:p w:rsidR="00C57666" w:rsidRDefault="00C57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211"/>
    </w:tblGrid>
    <w:tr w:rsidR="00694834" w:rsidRPr="00EE5060" w:rsidTr="002B269B">
      <w:tc>
        <w:tcPr>
          <w:tcW w:w="9211" w:type="dxa"/>
          <w:tcBorders>
            <w:top w:val="nil"/>
            <w:left w:val="nil"/>
            <w:right w:val="nil"/>
          </w:tcBorders>
        </w:tcPr>
        <w:p w:rsidR="00694834" w:rsidRDefault="00E64292" w:rsidP="00E64292">
          <w:pPr>
            <w:tabs>
              <w:tab w:val="left" w:pos="540"/>
              <w:tab w:val="center" w:pos="4497"/>
              <w:tab w:val="center" w:pos="4536"/>
              <w:tab w:val="right" w:pos="9639"/>
            </w:tabs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ab/>
          </w:r>
          <w:r>
            <w:rPr>
              <w:rFonts w:ascii="Arial" w:hAnsi="Arial" w:cs="Arial"/>
              <w:i/>
              <w:sz w:val="16"/>
              <w:szCs w:val="16"/>
            </w:rPr>
            <w:tab/>
          </w:r>
          <w:r w:rsidR="00694834" w:rsidRPr="00EE5060">
            <w:rPr>
              <w:rFonts w:ascii="Arial" w:hAnsi="Arial" w:cs="Arial"/>
              <w:i/>
              <w:sz w:val="16"/>
              <w:szCs w:val="16"/>
            </w:rPr>
            <w:t>SPECYFIKACJA ISTOTNYCH WARUNKÓW ZAMÓWIENIA</w:t>
          </w:r>
        </w:p>
        <w:p w:rsidR="00E64292" w:rsidRPr="00B1441F" w:rsidRDefault="00E64292" w:rsidP="00E64292">
          <w:pPr>
            <w:spacing w:line="240" w:lineRule="auto"/>
            <w:jc w:val="both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B1441F">
            <w:rPr>
              <w:rFonts w:ascii="Arial" w:hAnsi="Arial" w:cs="Arial"/>
              <w:i/>
              <w:sz w:val="16"/>
              <w:szCs w:val="16"/>
            </w:rPr>
            <w:t>Postępowanie o udzielenie zamówienia publicznego na dostawę aparatu do badania metodą rezonansu plazmonów powierzchniowych na potrzeby Instytutu Biocybernetyki i Inżynierii Biomedycznej im. Macieja Nałęcza Polskiej Akademii Nauk w Warszawie</w:t>
          </w:r>
          <w:r w:rsidRPr="00B1441F">
            <w:rPr>
              <w:rFonts w:ascii="Arial" w:hAnsi="Arial" w:cs="Arial"/>
              <w:i/>
              <w:color w:val="000000"/>
              <w:sz w:val="16"/>
              <w:szCs w:val="16"/>
            </w:rPr>
            <w:t xml:space="preserve">. Oznaczenie sprawy: </w:t>
          </w:r>
          <w:r w:rsidR="0092702B">
            <w:rPr>
              <w:rFonts w:ascii="Arial" w:hAnsi="Arial" w:cs="Arial"/>
              <w:i/>
              <w:color w:val="000000"/>
              <w:sz w:val="16"/>
              <w:szCs w:val="16"/>
            </w:rPr>
            <w:t>3</w:t>
          </w:r>
          <w:r w:rsidRPr="00B1441F">
            <w:rPr>
              <w:rFonts w:ascii="Arial" w:hAnsi="Arial" w:cs="Arial"/>
              <w:i/>
              <w:color w:val="000000"/>
              <w:sz w:val="16"/>
              <w:szCs w:val="16"/>
            </w:rPr>
            <w:t>/D/2017.</w:t>
          </w:r>
        </w:p>
        <w:p w:rsidR="00694834" w:rsidRPr="002D3157" w:rsidRDefault="00694834" w:rsidP="00D327DE">
          <w:pPr>
            <w:spacing w:after="0" w:line="24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2D3157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Nauk, ul. Księcia Trojdena  4, 02 - 109 Warszawa</w:t>
          </w:r>
        </w:p>
        <w:p w:rsidR="00694834" w:rsidRPr="00EE5060" w:rsidRDefault="00694834" w:rsidP="00D327DE">
          <w:pPr>
            <w:tabs>
              <w:tab w:val="center" w:pos="4536"/>
              <w:tab w:val="right" w:pos="9639"/>
            </w:tabs>
            <w:rPr>
              <w:rFonts w:ascii="Arial" w:hAnsi="Arial" w:cs="Arial"/>
              <w:i/>
              <w:sz w:val="16"/>
              <w:szCs w:val="16"/>
            </w:rPr>
          </w:pPr>
        </w:p>
        <w:p w:rsidR="00694834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0031E9">
            <w:rPr>
              <w:rFonts w:ascii="Arial" w:hAnsi="Arial" w:cs="Arial"/>
              <w:b/>
              <w:i/>
              <w:sz w:val="18"/>
              <w:szCs w:val="18"/>
            </w:rPr>
            <w:t xml:space="preserve">           Załącznik nr 1 do SIWZ</w:t>
          </w:r>
        </w:p>
        <w:p w:rsidR="00694834" w:rsidRPr="000031E9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>
            <w:rPr>
              <w:rFonts w:ascii="Arial" w:hAnsi="Arial" w:cs="Arial"/>
              <w:b/>
              <w:i/>
              <w:sz w:val="18"/>
              <w:szCs w:val="18"/>
            </w:rPr>
            <w:t xml:space="preserve">Opis przedmiotu zamówienia </w:t>
          </w:r>
        </w:p>
        <w:p w:rsidR="00694834" w:rsidRPr="00034447" w:rsidRDefault="00694834" w:rsidP="00612742">
          <w:pPr>
            <w:spacing w:after="0"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10752"/>
    <w:rsid w:val="00011363"/>
    <w:rsid w:val="00013966"/>
    <w:rsid w:val="00014E75"/>
    <w:rsid w:val="00026AEC"/>
    <w:rsid w:val="000305B6"/>
    <w:rsid w:val="00030A11"/>
    <w:rsid w:val="00034447"/>
    <w:rsid w:val="00043793"/>
    <w:rsid w:val="000437A9"/>
    <w:rsid w:val="00043FDF"/>
    <w:rsid w:val="00047DA6"/>
    <w:rsid w:val="000509C9"/>
    <w:rsid w:val="00052D8B"/>
    <w:rsid w:val="000561FC"/>
    <w:rsid w:val="00056B9D"/>
    <w:rsid w:val="0006044D"/>
    <w:rsid w:val="00060F35"/>
    <w:rsid w:val="00061555"/>
    <w:rsid w:val="000651F3"/>
    <w:rsid w:val="000679B7"/>
    <w:rsid w:val="000748CA"/>
    <w:rsid w:val="00084159"/>
    <w:rsid w:val="00087C51"/>
    <w:rsid w:val="0009165C"/>
    <w:rsid w:val="00091752"/>
    <w:rsid w:val="000942D0"/>
    <w:rsid w:val="00096362"/>
    <w:rsid w:val="000A1E8C"/>
    <w:rsid w:val="000A3F1E"/>
    <w:rsid w:val="000B69BA"/>
    <w:rsid w:val="000C036E"/>
    <w:rsid w:val="000C5851"/>
    <w:rsid w:val="000C7553"/>
    <w:rsid w:val="000C75EC"/>
    <w:rsid w:val="000D136B"/>
    <w:rsid w:val="000D1FC4"/>
    <w:rsid w:val="000D3628"/>
    <w:rsid w:val="000D4A3D"/>
    <w:rsid w:val="000E4FC2"/>
    <w:rsid w:val="000F253F"/>
    <w:rsid w:val="000F2C02"/>
    <w:rsid w:val="000F33F0"/>
    <w:rsid w:val="000F65A8"/>
    <w:rsid w:val="0010250A"/>
    <w:rsid w:val="001025A2"/>
    <w:rsid w:val="0010377B"/>
    <w:rsid w:val="0010626B"/>
    <w:rsid w:val="00106E5C"/>
    <w:rsid w:val="00111817"/>
    <w:rsid w:val="0011631C"/>
    <w:rsid w:val="00124682"/>
    <w:rsid w:val="00131619"/>
    <w:rsid w:val="001322D6"/>
    <w:rsid w:val="00134DE9"/>
    <w:rsid w:val="0013535B"/>
    <w:rsid w:val="00142FE4"/>
    <w:rsid w:val="001437D1"/>
    <w:rsid w:val="00147300"/>
    <w:rsid w:val="00151487"/>
    <w:rsid w:val="00151B43"/>
    <w:rsid w:val="001678B1"/>
    <w:rsid w:val="001731EC"/>
    <w:rsid w:val="00174A09"/>
    <w:rsid w:val="00182FE5"/>
    <w:rsid w:val="0018387E"/>
    <w:rsid w:val="00191078"/>
    <w:rsid w:val="001926F1"/>
    <w:rsid w:val="00193228"/>
    <w:rsid w:val="00193AC7"/>
    <w:rsid w:val="00194235"/>
    <w:rsid w:val="00194460"/>
    <w:rsid w:val="001962D1"/>
    <w:rsid w:val="00196450"/>
    <w:rsid w:val="001A4322"/>
    <w:rsid w:val="001A5919"/>
    <w:rsid w:val="001B03F5"/>
    <w:rsid w:val="001B4615"/>
    <w:rsid w:val="001B6A69"/>
    <w:rsid w:val="001B784B"/>
    <w:rsid w:val="001C080E"/>
    <w:rsid w:val="001D38E9"/>
    <w:rsid w:val="001D46A7"/>
    <w:rsid w:val="001D46C0"/>
    <w:rsid w:val="001D63F9"/>
    <w:rsid w:val="001E18E7"/>
    <w:rsid w:val="001E2079"/>
    <w:rsid w:val="001E6409"/>
    <w:rsid w:val="001F45AD"/>
    <w:rsid w:val="001F5342"/>
    <w:rsid w:val="001F5BBB"/>
    <w:rsid w:val="001F6F03"/>
    <w:rsid w:val="002007CA"/>
    <w:rsid w:val="00201925"/>
    <w:rsid w:val="00206ED3"/>
    <w:rsid w:val="002115E0"/>
    <w:rsid w:val="002154F3"/>
    <w:rsid w:val="0022088D"/>
    <w:rsid w:val="0022443F"/>
    <w:rsid w:val="00224A6D"/>
    <w:rsid w:val="0022707D"/>
    <w:rsid w:val="00227936"/>
    <w:rsid w:val="00234669"/>
    <w:rsid w:val="00237335"/>
    <w:rsid w:val="00242B98"/>
    <w:rsid w:val="00244216"/>
    <w:rsid w:val="002444AF"/>
    <w:rsid w:val="00244787"/>
    <w:rsid w:val="00247127"/>
    <w:rsid w:val="00251AC5"/>
    <w:rsid w:val="002528CC"/>
    <w:rsid w:val="00252BA2"/>
    <w:rsid w:val="00252D4E"/>
    <w:rsid w:val="002600A3"/>
    <w:rsid w:val="00260916"/>
    <w:rsid w:val="00260BD4"/>
    <w:rsid w:val="00263E23"/>
    <w:rsid w:val="002702F8"/>
    <w:rsid w:val="00273B28"/>
    <w:rsid w:val="00277F87"/>
    <w:rsid w:val="00293E82"/>
    <w:rsid w:val="002A2B05"/>
    <w:rsid w:val="002A3211"/>
    <w:rsid w:val="002B269B"/>
    <w:rsid w:val="002B6B2C"/>
    <w:rsid w:val="002C0CA8"/>
    <w:rsid w:val="002C1BA0"/>
    <w:rsid w:val="002C219A"/>
    <w:rsid w:val="002C253C"/>
    <w:rsid w:val="002C5A01"/>
    <w:rsid w:val="002C720A"/>
    <w:rsid w:val="002E7052"/>
    <w:rsid w:val="002F05B1"/>
    <w:rsid w:val="002F2F98"/>
    <w:rsid w:val="002F7166"/>
    <w:rsid w:val="002F7E11"/>
    <w:rsid w:val="0030045E"/>
    <w:rsid w:val="00301F36"/>
    <w:rsid w:val="003105F7"/>
    <w:rsid w:val="0031375E"/>
    <w:rsid w:val="00313EB4"/>
    <w:rsid w:val="00320251"/>
    <w:rsid w:val="00324857"/>
    <w:rsid w:val="00325617"/>
    <w:rsid w:val="003346F5"/>
    <w:rsid w:val="0033601C"/>
    <w:rsid w:val="00336923"/>
    <w:rsid w:val="00337F64"/>
    <w:rsid w:val="00342C2D"/>
    <w:rsid w:val="00344D2B"/>
    <w:rsid w:val="00345962"/>
    <w:rsid w:val="00345D3B"/>
    <w:rsid w:val="00347267"/>
    <w:rsid w:val="003473D3"/>
    <w:rsid w:val="00347946"/>
    <w:rsid w:val="00351950"/>
    <w:rsid w:val="00352481"/>
    <w:rsid w:val="00352BDE"/>
    <w:rsid w:val="003537B0"/>
    <w:rsid w:val="003554A5"/>
    <w:rsid w:val="00364BA9"/>
    <w:rsid w:val="00366CEC"/>
    <w:rsid w:val="00374B7E"/>
    <w:rsid w:val="003858B7"/>
    <w:rsid w:val="003957ED"/>
    <w:rsid w:val="003A0900"/>
    <w:rsid w:val="003A7413"/>
    <w:rsid w:val="003B024E"/>
    <w:rsid w:val="003C0A7F"/>
    <w:rsid w:val="003D35FD"/>
    <w:rsid w:val="003D7779"/>
    <w:rsid w:val="003F4B4D"/>
    <w:rsid w:val="004020A5"/>
    <w:rsid w:val="00402409"/>
    <w:rsid w:val="0040256C"/>
    <w:rsid w:val="00405B17"/>
    <w:rsid w:val="00406108"/>
    <w:rsid w:val="00415D9A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20EB"/>
    <w:rsid w:val="00456248"/>
    <w:rsid w:val="00462BA8"/>
    <w:rsid w:val="00467CBF"/>
    <w:rsid w:val="00467CDC"/>
    <w:rsid w:val="00471DF6"/>
    <w:rsid w:val="00474D15"/>
    <w:rsid w:val="00474EB7"/>
    <w:rsid w:val="004810FE"/>
    <w:rsid w:val="004813B3"/>
    <w:rsid w:val="00482458"/>
    <w:rsid w:val="00482B1D"/>
    <w:rsid w:val="00484595"/>
    <w:rsid w:val="00484C75"/>
    <w:rsid w:val="00495B5B"/>
    <w:rsid w:val="004A0770"/>
    <w:rsid w:val="004A4A74"/>
    <w:rsid w:val="004A60A4"/>
    <w:rsid w:val="004B155F"/>
    <w:rsid w:val="004B3587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660F"/>
    <w:rsid w:val="004F60CF"/>
    <w:rsid w:val="00502DF6"/>
    <w:rsid w:val="0050374F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EAF"/>
    <w:rsid w:val="00524F95"/>
    <w:rsid w:val="0053232F"/>
    <w:rsid w:val="00540683"/>
    <w:rsid w:val="00543E9F"/>
    <w:rsid w:val="0054458C"/>
    <w:rsid w:val="005532A0"/>
    <w:rsid w:val="0055408C"/>
    <w:rsid w:val="00564AE6"/>
    <w:rsid w:val="00565206"/>
    <w:rsid w:val="005668E9"/>
    <w:rsid w:val="00567771"/>
    <w:rsid w:val="00575EFE"/>
    <w:rsid w:val="00577C24"/>
    <w:rsid w:val="00581A74"/>
    <w:rsid w:val="00583594"/>
    <w:rsid w:val="00583C97"/>
    <w:rsid w:val="00586026"/>
    <w:rsid w:val="00590065"/>
    <w:rsid w:val="00592EAF"/>
    <w:rsid w:val="005A2DCF"/>
    <w:rsid w:val="005A506F"/>
    <w:rsid w:val="005A5BFC"/>
    <w:rsid w:val="005A5F2E"/>
    <w:rsid w:val="005B03D4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E1C"/>
    <w:rsid w:val="00626AB1"/>
    <w:rsid w:val="00627939"/>
    <w:rsid w:val="00633588"/>
    <w:rsid w:val="00636CA7"/>
    <w:rsid w:val="00642156"/>
    <w:rsid w:val="00650FCF"/>
    <w:rsid w:val="00651D3D"/>
    <w:rsid w:val="00652E26"/>
    <w:rsid w:val="00654948"/>
    <w:rsid w:val="00661D58"/>
    <w:rsid w:val="00663825"/>
    <w:rsid w:val="00663F7A"/>
    <w:rsid w:val="00665D8F"/>
    <w:rsid w:val="00666D12"/>
    <w:rsid w:val="006771AF"/>
    <w:rsid w:val="006824AE"/>
    <w:rsid w:val="0068468A"/>
    <w:rsid w:val="006860DE"/>
    <w:rsid w:val="0069131C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6E3F"/>
    <w:rsid w:val="006C2A15"/>
    <w:rsid w:val="006D0173"/>
    <w:rsid w:val="006D5428"/>
    <w:rsid w:val="006D6598"/>
    <w:rsid w:val="006D7811"/>
    <w:rsid w:val="006F1670"/>
    <w:rsid w:val="006F2371"/>
    <w:rsid w:val="006F3D49"/>
    <w:rsid w:val="006F743C"/>
    <w:rsid w:val="0070131E"/>
    <w:rsid w:val="007034EC"/>
    <w:rsid w:val="007226C2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553B"/>
    <w:rsid w:val="0076718D"/>
    <w:rsid w:val="00771F47"/>
    <w:rsid w:val="00773AA8"/>
    <w:rsid w:val="00774FA8"/>
    <w:rsid w:val="007776C8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7CC1"/>
    <w:rsid w:val="008001B1"/>
    <w:rsid w:val="00800A6A"/>
    <w:rsid w:val="0080476D"/>
    <w:rsid w:val="00810FFE"/>
    <w:rsid w:val="0081681E"/>
    <w:rsid w:val="00821F5D"/>
    <w:rsid w:val="008222FA"/>
    <w:rsid w:val="008301FE"/>
    <w:rsid w:val="0083209E"/>
    <w:rsid w:val="008451FE"/>
    <w:rsid w:val="00845F71"/>
    <w:rsid w:val="00851019"/>
    <w:rsid w:val="00855818"/>
    <w:rsid w:val="00856489"/>
    <w:rsid w:val="0086024C"/>
    <w:rsid w:val="0086133C"/>
    <w:rsid w:val="00861EC8"/>
    <w:rsid w:val="00873DC4"/>
    <w:rsid w:val="00881A4B"/>
    <w:rsid w:val="00892162"/>
    <w:rsid w:val="00895CDF"/>
    <w:rsid w:val="008973FE"/>
    <w:rsid w:val="0089754A"/>
    <w:rsid w:val="008A4513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5B1E"/>
    <w:rsid w:val="008C7EDA"/>
    <w:rsid w:val="008D0B9B"/>
    <w:rsid w:val="008D451A"/>
    <w:rsid w:val="008D606A"/>
    <w:rsid w:val="008E1901"/>
    <w:rsid w:val="008E3298"/>
    <w:rsid w:val="008E4413"/>
    <w:rsid w:val="008E539F"/>
    <w:rsid w:val="008F5269"/>
    <w:rsid w:val="008F5CD7"/>
    <w:rsid w:val="00905FB5"/>
    <w:rsid w:val="00906DCC"/>
    <w:rsid w:val="0090796A"/>
    <w:rsid w:val="00907AB3"/>
    <w:rsid w:val="0091403C"/>
    <w:rsid w:val="00920468"/>
    <w:rsid w:val="00925AB4"/>
    <w:rsid w:val="0092631F"/>
    <w:rsid w:val="0092702B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2132"/>
    <w:rsid w:val="009763AA"/>
    <w:rsid w:val="009866C9"/>
    <w:rsid w:val="00987AC3"/>
    <w:rsid w:val="00995F3B"/>
    <w:rsid w:val="00997202"/>
    <w:rsid w:val="00997AFA"/>
    <w:rsid w:val="009A22E3"/>
    <w:rsid w:val="009A510C"/>
    <w:rsid w:val="009A6065"/>
    <w:rsid w:val="009B0501"/>
    <w:rsid w:val="009B61A6"/>
    <w:rsid w:val="009B7A0A"/>
    <w:rsid w:val="009C50A5"/>
    <w:rsid w:val="009D1028"/>
    <w:rsid w:val="009D18BD"/>
    <w:rsid w:val="009D55FA"/>
    <w:rsid w:val="009E0189"/>
    <w:rsid w:val="009E2D5D"/>
    <w:rsid w:val="009F1053"/>
    <w:rsid w:val="009F70B2"/>
    <w:rsid w:val="009F7A56"/>
    <w:rsid w:val="00A04A74"/>
    <w:rsid w:val="00A14E5B"/>
    <w:rsid w:val="00A210C9"/>
    <w:rsid w:val="00A25697"/>
    <w:rsid w:val="00A27848"/>
    <w:rsid w:val="00A31F2F"/>
    <w:rsid w:val="00A33E51"/>
    <w:rsid w:val="00A35CB1"/>
    <w:rsid w:val="00A42E5A"/>
    <w:rsid w:val="00A433AA"/>
    <w:rsid w:val="00A4465A"/>
    <w:rsid w:val="00A46907"/>
    <w:rsid w:val="00A47CBF"/>
    <w:rsid w:val="00A550B2"/>
    <w:rsid w:val="00A5524A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45BB"/>
    <w:rsid w:val="00A87C11"/>
    <w:rsid w:val="00A90396"/>
    <w:rsid w:val="00A92301"/>
    <w:rsid w:val="00A930B7"/>
    <w:rsid w:val="00AA0F4C"/>
    <w:rsid w:val="00AA319C"/>
    <w:rsid w:val="00AB033F"/>
    <w:rsid w:val="00AB35C0"/>
    <w:rsid w:val="00AB5D0B"/>
    <w:rsid w:val="00AC2AA5"/>
    <w:rsid w:val="00AC37EA"/>
    <w:rsid w:val="00AC6D2B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4D8D"/>
    <w:rsid w:val="00AF73AD"/>
    <w:rsid w:val="00B02962"/>
    <w:rsid w:val="00B02C4D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4A52"/>
    <w:rsid w:val="00B472CD"/>
    <w:rsid w:val="00B479F7"/>
    <w:rsid w:val="00B64842"/>
    <w:rsid w:val="00B64F43"/>
    <w:rsid w:val="00B6569B"/>
    <w:rsid w:val="00B66152"/>
    <w:rsid w:val="00B70DAC"/>
    <w:rsid w:val="00B73A6E"/>
    <w:rsid w:val="00B74FCE"/>
    <w:rsid w:val="00B80C50"/>
    <w:rsid w:val="00B958CE"/>
    <w:rsid w:val="00BA0A46"/>
    <w:rsid w:val="00BA1F8B"/>
    <w:rsid w:val="00BA31BD"/>
    <w:rsid w:val="00BA46C9"/>
    <w:rsid w:val="00BB1983"/>
    <w:rsid w:val="00BB2E14"/>
    <w:rsid w:val="00BB3FFC"/>
    <w:rsid w:val="00BB5E05"/>
    <w:rsid w:val="00BB66DD"/>
    <w:rsid w:val="00BC2A32"/>
    <w:rsid w:val="00BC32BA"/>
    <w:rsid w:val="00BE069A"/>
    <w:rsid w:val="00BE167A"/>
    <w:rsid w:val="00BE471E"/>
    <w:rsid w:val="00BE5568"/>
    <w:rsid w:val="00BF4E29"/>
    <w:rsid w:val="00BF66CF"/>
    <w:rsid w:val="00C012B3"/>
    <w:rsid w:val="00C0371D"/>
    <w:rsid w:val="00C06BC8"/>
    <w:rsid w:val="00C1687A"/>
    <w:rsid w:val="00C2309F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43DAC"/>
    <w:rsid w:val="00C461C5"/>
    <w:rsid w:val="00C468BB"/>
    <w:rsid w:val="00C54937"/>
    <w:rsid w:val="00C57666"/>
    <w:rsid w:val="00C57731"/>
    <w:rsid w:val="00C601AB"/>
    <w:rsid w:val="00C64234"/>
    <w:rsid w:val="00C66D65"/>
    <w:rsid w:val="00C6738A"/>
    <w:rsid w:val="00C72216"/>
    <w:rsid w:val="00C72EE5"/>
    <w:rsid w:val="00C74D4F"/>
    <w:rsid w:val="00C75FFC"/>
    <w:rsid w:val="00C76434"/>
    <w:rsid w:val="00C77B76"/>
    <w:rsid w:val="00C84239"/>
    <w:rsid w:val="00C866EB"/>
    <w:rsid w:val="00C90657"/>
    <w:rsid w:val="00C92209"/>
    <w:rsid w:val="00CA464D"/>
    <w:rsid w:val="00CA4C8C"/>
    <w:rsid w:val="00CB06F1"/>
    <w:rsid w:val="00CB222F"/>
    <w:rsid w:val="00CB2977"/>
    <w:rsid w:val="00CB4249"/>
    <w:rsid w:val="00CB555C"/>
    <w:rsid w:val="00CC58B9"/>
    <w:rsid w:val="00CC75D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7031"/>
    <w:rsid w:val="00D15FB3"/>
    <w:rsid w:val="00D2638E"/>
    <w:rsid w:val="00D2744E"/>
    <w:rsid w:val="00D30165"/>
    <w:rsid w:val="00D327DE"/>
    <w:rsid w:val="00D3468A"/>
    <w:rsid w:val="00D514ED"/>
    <w:rsid w:val="00D529F9"/>
    <w:rsid w:val="00D53C67"/>
    <w:rsid w:val="00D63DC8"/>
    <w:rsid w:val="00D7101F"/>
    <w:rsid w:val="00D75A01"/>
    <w:rsid w:val="00D81AE7"/>
    <w:rsid w:val="00D96345"/>
    <w:rsid w:val="00D96D28"/>
    <w:rsid w:val="00DA384C"/>
    <w:rsid w:val="00DB2122"/>
    <w:rsid w:val="00DB2E90"/>
    <w:rsid w:val="00DC1688"/>
    <w:rsid w:val="00DC2C60"/>
    <w:rsid w:val="00DC6BE2"/>
    <w:rsid w:val="00DC6E2F"/>
    <w:rsid w:val="00DD161D"/>
    <w:rsid w:val="00DD302F"/>
    <w:rsid w:val="00DE26B7"/>
    <w:rsid w:val="00DE3A94"/>
    <w:rsid w:val="00DE3E82"/>
    <w:rsid w:val="00DF0B48"/>
    <w:rsid w:val="00DF26CB"/>
    <w:rsid w:val="00DF2E9A"/>
    <w:rsid w:val="00DF6257"/>
    <w:rsid w:val="00DF6A8F"/>
    <w:rsid w:val="00E017DB"/>
    <w:rsid w:val="00E04D83"/>
    <w:rsid w:val="00E057BC"/>
    <w:rsid w:val="00E068B2"/>
    <w:rsid w:val="00E07E01"/>
    <w:rsid w:val="00E12B60"/>
    <w:rsid w:val="00E13213"/>
    <w:rsid w:val="00E163D1"/>
    <w:rsid w:val="00E1688E"/>
    <w:rsid w:val="00E178FA"/>
    <w:rsid w:val="00E259D1"/>
    <w:rsid w:val="00E276E2"/>
    <w:rsid w:val="00E31BC5"/>
    <w:rsid w:val="00E32173"/>
    <w:rsid w:val="00E4008D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DAE"/>
    <w:rsid w:val="00E90C35"/>
    <w:rsid w:val="00E97DA6"/>
    <w:rsid w:val="00EA0A31"/>
    <w:rsid w:val="00EA2533"/>
    <w:rsid w:val="00EA37C7"/>
    <w:rsid w:val="00EA6A49"/>
    <w:rsid w:val="00EB42BA"/>
    <w:rsid w:val="00EC094C"/>
    <w:rsid w:val="00EC0A43"/>
    <w:rsid w:val="00EC53AD"/>
    <w:rsid w:val="00EC67F1"/>
    <w:rsid w:val="00EC6E85"/>
    <w:rsid w:val="00ED35B2"/>
    <w:rsid w:val="00EE0417"/>
    <w:rsid w:val="00EE1998"/>
    <w:rsid w:val="00EE5060"/>
    <w:rsid w:val="00EE528F"/>
    <w:rsid w:val="00EE5F76"/>
    <w:rsid w:val="00EF2E40"/>
    <w:rsid w:val="00EF5FD0"/>
    <w:rsid w:val="00F10603"/>
    <w:rsid w:val="00F11A51"/>
    <w:rsid w:val="00F14529"/>
    <w:rsid w:val="00F1673D"/>
    <w:rsid w:val="00F208A3"/>
    <w:rsid w:val="00F214AC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8135F"/>
    <w:rsid w:val="00F81E3F"/>
    <w:rsid w:val="00F81F8C"/>
    <w:rsid w:val="00F83AAA"/>
    <w:rsid w:val="00F864EC"/>
    <w:rsid w:val="00F94C80"/>
    <w:rsid w:val="00FA12BB"/>
    <w:rsid w:val="00FA141C"/>
    <w:rsid w:val="00FA1D92"/>
    <w:rsid w:val="00FA2588"/>
    <w:rsid w:val="00FA63B5"/>
    <w:rsid w:val="00FB042A"/>
    <w:rsid w:val="00FB3BCB"/>
    <w:rsid w:val="00FB3C02"/>
    <w:rsid w:val="00FB5F63"/>
    <w:rsid w:val="00FC0671"/>
    <w:rsid w:val="00FC2091"/>
    <w:rsid w:val="00FC40F9"/>
    <w:rsid w:val="00FC7F19"/>
    <w:rsid w:val="00FD548D"/>
    <w:rsid w:val="00FD6EEB"/>
    <w:rsid w:val="00FE0950"/>
    <w:rsid w:val="00FF2C6B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8</cp:revision>
  <cp:lastPrinted>2017-03-03T10:02:00Z</cp:lastPrinted>
  <dcterms:created xsi:type="dcterms:W3CDTF">2017-04-25T07:52:00Z</dcterms:created>
  <dcterms:modified xsi:type="dcterms:W3CDTF">2017-04-26T05:54:00Z</dcterms:modified>
</cp:coreProperties>
</file>